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D5" w:rsidRPr="000A721C" w:rsidRDefault="001313D5" w:rsidP="001313D5">
      <w:pPr>
        <w:widowControl w:val="0"/>
        <w:tabs>
          <w:tab w:val="left" w:pos="6804"/>
        </w:tabs>
        <w:spacing w:after="0" w:line="269" w:lineRule="exact"/>
        <w:jc w:val="right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  <w:r w:rsidRPr="000A721C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Проект</w:t>
      </w:r>
    </w:p>
    <w:p w:rsidR="001313D5" w:rsidRPr="000A721C" w:rsidRDefault="001313D5" w:rsidP="001313D5">
      <w:pPr>
        <w:widowControl w:val="0"/>
        <w:tabs>
          <w:tab w:val="left" w:pos="6804"/>
        </w:tabs>
        <w:spacing w:after="0" w:line="269" w:lineRule="exact"/>
        <w:jc w:val="right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1313D5" w:rsidRPr="000A721C" w:rsidRDefault="001313D5" w:rsidP="001313D5">
      <w:pPr>
        <w:widowControl w:val="0"/>
        <w:tabs>
          <w:tab w:val="left" w:pos="6804"/>
        </w:tabs>
        <w:spacing w:after="0" w:line="269" w:lineRule="exact"/>
        <w:jc w:val="right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</w:pPr>
      <w:r w:rsidRPr="000A721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Приложение 1</w:t>
      </w:r>
    </w:p>
    <w:p w:rsidR="001313D5" w:rsidRPr="000A721C" w:rsidRDefault="001313D5" w:rsidP="001313D5">
      <w:pPr>
        <w:widowControl w:val="0"/>
        <w:tabs>
          <w:tab w:val="left" w:pos="6804"/>
        </w:tabs>
        <w:spacing w:after="0" w:line="269" w:lineRule="exact"/>
        <w:jc w:val="right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1313D5" w:rsidRPr="000A721C" w:rsidRDefault="001313D5" w:rsidP="001313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721C"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по применению технических регламентов </w:t>
      </w:r>
    </w:p>
    <w:p w:rsidR="001313D5" w:rsidRPr="000A721C" w:rsidRDefault="001313D5" w:rsidP="001313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721C">
        <w:rPr>
          <w:rFonts w:ascii="Times New Roman" w:eastAsia="Calibri" w:hAnsi="Times New Roman" w:cs="Times New Roman"/>
          <w:b/>
          <w:sz w:val="28"/>
          <w:szCs w:val="28"/>
        </w:rPr>
        <w:t xml:space="preserve">Таможенного союза/Евразийского экономического союза </w:t>
      </w:r>
    </w:p>
    <w:p w:rsidR="001313D5" w:rsidRPr="000A721C" w:rsidRDefault="001313D5" w:rsidP="001313D5">
      <w:pPr>
        <w:spacing w:after="0" w:line="240" w:lineRule="auto"/>
        <w:jc w:val="center"/>
        <w:rPr>
          <w:rFonts w:ascii="Tahoma" w:eastAsia="Tahoma" w:hAnsi="Tahoma" w:cs="Tahoma"/>
          <w:color w:val="000000"/>
          <w:sz w:val="28"/>
          <w:szCs w:val="28"/>
          <w:lang w:eastAsia="ru-RU" w:bidi="ru-RU"/>
        </w:rPr>
      </w:pPr>
      <w:r w:rsidRPr="000A721C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proofErr w:type="spellStart"/>
      <w:r w:rsidRPr="000A721C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0A721C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Республике</w:t>
      </w:r>
    </w:p>
    <w:p w:rsidR="001313D5" w:rsidRPr="000A721C" w:rsidRDefault="001313D5" w:rsidP="001313D5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8974" w:type="dxa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4238"/>
        <w:gridCol w:w="2268"/>
        <w:gridCol w:w="1984"/>
      </w:tblGrid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№</w:t>
            </w:r>
          </w:p>
        </w:tc>
        <w:tc>
          <w:tcPr>
            <w:tcW w:w="423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мероприятия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exact"/>
              <w:jc w:val="center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Ответственные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исполнители</w:t>
            </w: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Сроки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ind w:left="180"/>
              <w:jc w:val="center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исполнения</w:t>
            </w:r>
          </w:p>
        </w:tc>
      </w:tr>
      <w:tr w:rsidR="001313D5" w:rsidRPr="000A721C" w:rsidTr="00DC5A3F">
        <w:trPr>
          <w:trHeight w:val="238"/>
        </w:trPr>
        <w:tc>
          <w:tcPr>
            <w:tcW w:w="8974" w:type="dxa"/>
            <w:gridSpan w:val="4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276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</w:pPr>
            <w:r w:rsidRPr="000A721C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 xml:space="preserve">48. </w:t>
            </w: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Мероприятия по </w:t>
            </w:r>
            <w:r w:rsidR="007A21AB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реализации технического регламентам</w:t>
            </w:r>
            <w:r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ЕАЭС</w:t>
            </w:r>
            <w:r w:rsidRPr="000A721C">
              <w:rPr>
                <w:rFonts w:ascii="Tahoma" w:eastAsia="Tahoma" w:hAnsi="Tahoma" w:cs="Tahoma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0A721C">
              <w:rPr>
                <w:rFonts w:ascii="Times New Roman" w:eastAsia="Times New Roman" w:hAnsi="Times New Roman" w:cs="Times New Roman"/>
                <w:b/>
                <w:bCs/>
                <w:color w:val="252525"/>
                <w:kern w:val="36"/>
                <w:sz w:val="28"/>
                <w:szCs w:val="28"/>
                <w:lang w:eastAsia="ru-RU"/>
              </w:rPr>
              <w:t>«О требованиях к энергетической эффективности энергопотребляющих устройств»</w:t>
            </w:r>
            <w:r w:rsidRPr="000A721C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 xml:space="preserve"> </w:t>
            </w:r>
            <w:r w:rsidR="007A21AB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>(</w:t>
            </w:r>
            <w:r w:rsidRPr="000A721C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 xml:space="preserve">ТР ЕАЭС </w:t>
            </w:r>
            <w:r w:rsidR="00076510" w:rsidRPr="000A721C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>048</w:t>
            </w:r>
            <w:r w:rsidRPr="000A721C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>/2019</w:t>
            </w:r>
            <w:r w:rsidR="007A21AB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>)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ind w:left="276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Уполномоченный орган, ответственный за реализацию положений ТР ЕАЭС - ГКПЭН</w:t>
            </w:r>
          </w:p>
        </w:tc>
      </w:tr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423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both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</w:t>
            </w:r>
            <w:r w:rsidR="007A21AB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тся соблюдение требований 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т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ехнического регламента</w:t>
            </w:r>
            <w:r w:rsidR="007A21AB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ЕАЭС,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ТС/ЕАЭС и осуществления оценки (подтверждения) соответствия продукции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МЭ, ЦСМ при МЭ, органы по оценке   соответствия</w:t>
            </w: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34" w:right="229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Постоянно</w:t>
            </w:r>
          </w:p>
        </w:tc>
      </w:tr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4238" w:type="dxa"/>
          </w:tcPr>
          <w:p w:rsidR="001313D5" w:rsidRPr="000A721C" w:rsidRDefault="001313D5" w:rsidP="007A21AB">
            <w:pPr>
              <w:widowControl w:val="0"/>
              <w:spacing w:after="0" w:line="269" w:lineRule="exact"/>
              <w:jc w:val="both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Кыргызской</w:t>
            </w:r>
            <w:proofErr w:type="spellEnd"/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Республики в Перечни стандартов, в результате применения которых на добровольной основе обеспечивается соблюдение требований 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т</w:t>
            </w:r>
            <w:r w:rsid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ехнического регламента</w:t>
            </w:r>
            <w:r w:rsidRPr="007A21AB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ЕАЭС, а также стандартов, содержащих правила и методы испытаний и измерений, в том числе правила отбора образцов, необходимые дл</w:t>
            </w:r>
            <w:r w:rsidR="007A21AB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я применения и исполнения 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т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ехнического регламента</w:t>
            </w:r>
            <w:r w:rsidR="007A21AB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ЕАЭС и осуществления оценки (подтверждения) соответствия продукции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МЭ, 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ЦСМ при МЭ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276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Постоянно</w:t>
            </w:r>
          </w:p>
        </w:tc>
      </w:tr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3</w:t>
            </w:r>
          </w:p>
        </w:tc>
        <w:tc>
          <w:tcPr>
            <w:tcW w:w="423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Проведение работ и подготовка позиции по вопросам:</w:t>
            </w:r>
          </w:p>
          <w:p w:rsidR="001313D5" w:rsidRPr="000A721C" w:rsidRDefault="001313D5" w:rsidP="001313D5">
            <w:pPr>
              <w:widowControl w:val="0"/>
              <w:numPr>
                <w:ilvl w:val="0"/>
                <w:numId w:val="2"/>
              </w:numPr>
              <w:tabs>
                <w:tab w:val="left" w:pos="42"/>
              </w:tabs>
              <w:spacing w:after="0" w:line="269" w:lineRule="exact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производства; реализации, хранения, эксплуатации;</w:t>
            </w:r>
          </w:p>
          <w:p w:rsidR="001313D5" w:rsidRPr="000A721C" w:rsidRDefault="001313D5" w:rsidP="001313D5">
            <w:pPr>
              <w:widowControl w:val="0"/>
              <w:spacing w:after="0" w:line="269" w:lineRule="exact"/>
              <w:ind w:left="402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утилизации</w:t>
            </w:r>
          </w:p>
          <w:p w:rsidR="001313D5" w:rsidRPr="000A721C" w:rsidRDefault="001313D5" w:rsidP="001313D5">
            <w:pPr>
              <w:widowControl w:val="0"/>
              <w:spacing w:after="0" w:line="269" w:lineRule="exact"/>
              <w:ind w:left="402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numPr>
                <w:ilvl w:val="0"/>
                <w:numId w:val="2"/>
              </w:numPr>
              <w:spacing w:after="0" w:line="269" w:lineRule="exact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транспортировки;</w:t>
            </w:r>
          </w:p>
          <w:p w:rsidR="001313D5" w:rsidRPr="000A721C" w:rsidRDefault="001313D5" w:rsidP="001313D5">
            <w:pPr>
              <w:widowControl w:val="0"/>
              <w:spacing w:after="0" w:line="269" w:lineRule="exact"/>
              <w:ind w:left="402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numPr>
                <w:ilvl w:val="0"/>
                <w:numId w:val="2"/>
              </w:numPr>
              <w:spacing w:after="0" w:line="269" w:lineRule="exact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оценки соответствия;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69" w:lineRule="exact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4) надзора;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ГКПЭН; ГИЭТБ; 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МТД;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ГКПЭН, 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ГИЭТБ, </w:t>
            </w: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276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Постоянно</w:t>
            </w:r>
          </w:p>
        </w:tc>
      </w:tr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423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Аккредитация (расширение области аккредитации) органов по сертификации, испытательных лабораторий (центров), выполняющих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КЦА при МЭ, органы по оценке соответствия</w:t>
            </w: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34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 мере оснащения испытательных лабораторий при наличии заявки на аккредитацию/расширение области аккредитации</w:t>
            </w:r>
          </w:p>
        </w:tc>
      </w:tr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423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т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ехнического регламента</w:t>
            </w:r>
            <w:r w:rsidR="007A21AB"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ЕАЭС, в национальную часть Единого реестра органов по сертификации и испытательных лабораторий (центров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МЭ, </w:t>
            </w:r>
          </w:p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КЦА при МЭ</w:t>
            </w: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34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 мере оснащения испытательных лабораторий при наличии заявки на аккредитацию/расширение области аккредитации</w:t>
            </w:r>
          </w:p>
        </w:tc>
      </w:tr>
      <w:tr w:rsidR="001313D5" w:rsidRPr="000A721C" w:rsidTr="00DC5A3F">
        <w:trPr>
          <w:trHeight w:val="238"/>
        </w:trPr>
        <w:tc>
          <w:tcPr>
            <w:tcW w:w="4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423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Проведение "круглых столов" и семинаров с це</w:t>
            </w:r>
            <w:r w:rsidR="007A21AB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лью разъяснения положений 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т</w:t>
            </w:r>
            <w:r w:rsidR="007A21AB" w:rsidRPr="007A21AB">
              <w:rPr>
                <w:rFonts w:ascii="Times New Roman" w:eastAsia="Tahoma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ехнического регламента</w:t>
            </w:r>
            <w:r w:rsidR="007A21AB" w:rsidRPr="000A721C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ЕАЭС с участием производителей и потребителей</w:t>
            </w:r>
          </w:p>
        </w:tc>
        <w:tc>
          <w:tcPr>
            <w:tcW w:w="2268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ГКПЭН, МЭ, министерства и ведомства</w:t>
            </w:r>
          </w:p>
        </w:tc>
        <w:tc>
          <w:tcPr>
            <w:tcW w:w="1984" w:type="dxa"/>
          </w:tcPr>
          <w:p w:rsidR="001313D5" w:rsidRPr="000A721C" w:rsidRDefault="001313D5" w:rsidP="001313D5">
            <w:pPr>
              <w:widowControl w:val="0"/>
              <w:spacing w:after="0" w:line="240" w:lineRule="auto"/>
              <w:ind w:left="276"/>
              <w:rPr>
                <w:rFonts w:ascii="Tahoma" w:eastAsia="Tahoma" w:hAnsi="Tahoma" w:cs="Tahoma"/>
                <w:color w:val="000000"/>
                <w:sz w:val="28"/>
                <w:szCs w:val="28"/>
                <w:lang w:eastAsia="ru-RU" w:bidi="ru-RU"/>
              </w:rPr>
            </w:pPr>
            <w:r w:rsidRPr="000A721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Постоянно</w:t>
            </w:r>
          </w:p>
        </w:tc>
      </w:tr>
    </w:tbl>
    <w:p w:rsidR="00232724" w:rsidRPr="000A721C" w:rsidRDefault="00232724" w:rsidP="007A21AB">
      <w:pPr>
        <w:rPr>
          <w:sz w:val="28"/>
          <w:szCs w:val="28"/>
        </w:rPr>
      </w:pPr>
    </w:p>
    <w:sectPr w:rsidR="00232724" w:rsidRPr="000A72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6E7" w:rsidRDefault="008B26E7">
      <w:pPr>
        <w:spacing w:after="0" w:line="240" w:lineRule="auto"/>
      </w:pPr>
      <w:r>
        <w:separator/>
      </w:r>
    </w:p>
  </w:endnote>
  <w:endnote w:type="continuationSeparator" w:id="0">
    <w:p w:rsidR="008B26E7" w:rsidRDefault="008B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83E" w:rsidRDefault="001313D5" w:rsidP="00CF083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</w:t>
    </w:r>
    <w:proofErr w:type="gramStart"/>
    <w:r>
      <w:rPr>
        <w:rFonts w:ascii="Times New Roman" w:hAnsi="Times New Roman" w:cs="Times New Roman"/>
      </w:rPr>
      <w:t xml:space="preserve">_»   </w:t>
    </w:r>
    <w:proofErr w:type="gramEnd"/>
    <w:r>
      <w:rPr>
        <w:rFonts w:ascii="Times New Roman" w:hAnsi="Times New Roman" w:cs="Times New Roman"/>
      </w:rPr>
      <w:t>______2019 г.                                                            «__</w:t>
    </w:r>
    <w:proofErr w:type="gramStart"/>
    <w:r>
      <w:rPr>
        <w:rFonts w:ascii="Times New Roman" w:hAnsi="Times New Roman" w:cs="Times New Roman"/>
      </w:rPr>
      <w:t>_»  _</w:t>
    </w:r>
    <w:proofErr w:type="gramEnd"/>
    <w:r>
      <w:rPr>
        <w:rFonts w:ascii="Times New Roman" w:hAnsi="Times New Roman" w:cs="Times New Roman"/>
      </w:rPr>
      <w:t xml:space="preserve">_____2019 г. </w:t>
    </w:r>
  </w:p>
  <w:p w:rsidR="00CF083E" w:rsidRDefault="001313D5" w:rsidP="00CF083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 экономики</w:t>
    </w:r>
    <w:r w:rsidRPr="001B09D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                                                            Н</w:t>
    </w:r>
    <w:r w:rsidRPr="00905FE9">
      <w:rPr>
        <w:rFonts w:ascii="Times New Roman" w:hAnsi="Times New Roman" w:cs="Times New Roman"/>
      </w:rPr>
      <w:t>ачальник управления</w:t>
    </w:r>
    <w:r>
      <w:rPr>
        <w:rFonts w:ascii="Times New Roman" w:hAnsi="Times New Roman" w:cs="Times New Roman"/>
      </w:rPr>
      <w:t xml:space="preserve"> </w:t>
    </w:r>
    <w:r w:rsidRPr="00905FE9">
      <w:rPr>
        <w:rFonts w:ascii="Times New Roman" w:hAnsi="Times New Roman" w:cs="Times New Roman"/>
      </w:rPr>
      <w:t>правовой</w:t>
    </w:r>
  </w:p>
  <w:p w:rsidR="00CF083E" w:rsidRDefault="005D3D90" w:rsidP="00CF083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С. </w:t>
    </w:r>
    <w:proofErr w:type="spellStart"/>
    <w:r>
      <w:rPr>
        <w:rFonts w:ascii="Times New Roman" w:hAnsi="Times New Roman" w:cs="Times New Roman"/>
      </w:rPr>
      <w:t>Муканбет</w:t>
    </w:r>
    <w:r w:rsidR="001313D5">
      <w:rPr>
        <w:rFonts w:ascii="Times New Roman" w:hAnsi="Times New Roman" w:cs="Times New Roman"/>
      </w:rPr>
      <w:t>ов</w:t>
    </w:r>
    <w:proofErr w:type="spellEnd"/>
    <w:r w:rsidR="001313D5" w:rsidRPr="00905FE9">
      <w:rPr>
        <w:rFonts w:ascii="Times New Roman" w:hAnsi="Times New Roman" w:cs="Times New Roman"/>
      </w:rPr>
      <w:t xml:space="preserve"> </w:t>
    </w:r>
    <w:r w:rsidR="001313D5">
      <w:rPr>
        <w:rFonts w:ascii="Times New Roman" w:hAnsi="Times New Roman" w:cs="Times New Roman"/>
      </w:rPr>
      <w:t xml:space="preserve">___________                                                    </w:t>
    </w:r>
    <w:r w:rsidR="001313D5" w:rsidRPr="00905FE9">
      <w:rPr>
        <w:rFonts w:ascii="Times New Roman" w:hAnsi="Times New Roman" w:cs="Times New Roman"/>
      </w:rPr>
      <w:t>поддержки</w:t>
    </w:r>
    <w:r w:rsidR="001313D5" w:rsidRPr="001B09DF">
      <w:rPr>
        <w:rFonts w:ascii="Times New Roman" w:hAnsi="Times New Roman" w:cs="Times New Roman"/>
      </w:rPr>
      <w:t xml:space="preserve"> </w:t>
    </w:r>
    <w:r w:rsidR="001313D5">
      <w:rPr>
        <w:rFonts w:ascii="Times New Roman" w:hAnsi="Times New Roman" w:cs="Times New Roman"/>
      </w:rPr>
      <w:t xml:space="preserve">экспертизы                                                                                    </w:t>
    </w:r>
  </w:p>
  <w:p w:rsidR="00CF083E" w:rsidRDefault="001313D5" w:rsidP="00CF083E">
    <w:pPr>
      <w:pStyle w:val="a3"/>
    </w:pPr>
    <w:r>
      <w:rPr>
        <w:rFonts w:ascii="Times New Roman" w:hAnsi="Times New Roman" w:cs="Times New Roman"/>
      </w:rPr>
      <w:t xml:space="preserve">                                                                                                  </w:t>
    </w:r>
    <w:r w:rsidRPr="00905FE9">
      <w:rPr>
        <w:rFonts w:ascii="Times New Roman" w:hAnsi="Times New Roman" w:cs="Times New Roman"/>
      </w:rPr>
      <w:t xml:space="preserve">М. </w:t>
    </w:r>
    <w:proofErr w:type="spellStart"/>
    <w:r w:rsidRPr="00905FE9">
      <w:rPr>
        <w:rFonts w:ascii="Times New Roman" w:hAnsi="Times New Roman" w:cs="Times New Roman"/>
      </w:rPr>
      <w:t>Жуманова</w:t>
    </w:r>
    <w:proofErr w:type="spellEnd"/>
    <w:r>
      <w:rPr>
        <w:rFonts w:ascii="Times New Roman" w:hAnsi="Times New Roman" w:cs="Times New Roman"/>
      </w:rPr>
      <w:t xml:space="preserve"> ___</w:t>
    </w:r>
    <w:r w:rsidRPr="00905FE9">
      <w:rPr>
        <w:rFonts w:ascii="Times New Roman" w:hAnsi="Times New Roman" w:cs="Times New Roman"/>
      </w:rPr>
      <w:t>______</w:t>
    </w:r>
    <w:r>
      <w:rPr>
        <w:rFonts w:ascii="Times New Roman" w:hAnsi="Times New Roman" w:cs="Times New Roman"/>
      </w:rPr>
      <w:t xml:space="preserve">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6E7" w:rsidRDefault="008B26E7">
      <w:pPr>
        <w:spacing w:after="0" w:line="240" w:lineRule="auto"/>
      </w:pPr>
      <w:r>
        <w:separator/>
      </w:r>
    </w:p>
  </w:footnote>
  <w:footnote w:type="continuationSeparator" w:id="0">
    <w:p w:rsidR="008B26E7" w:rsidRDefault="008B26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68F"/>
    <w:multiLevelType w:val="hybridMultilevel"/>
    <w:tmpl w:val="0C50976C"/>
    <w:lvl w:ilvl="0" w:tplc="72C08A6A">
      <w:start w:val="1"/>
      <w:numFmt w:val="decimal"/>
      <w:lvlText w:val="%1)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40350123"/>
    <w:multiLevelType w:val="hybridMultilevel"/>
    <w:tmpl w:val="B986BE3E"/>
    <w:lvl w:ilvl="0" w:tplc="61E29864">
      <w:start w:val="1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F91"/>
    <w:rsid w:val="00035738"/>
    <w:rsid w:val="00076510"/>
    <w:rsid w:val="000A721C"/>
    <w:rsid w:val="001313D5"/>
    <w:rsid w:val="00232724"/>
    <w:rsid w:val="003C734C"/>
    <w:rsid w:val="004A0307"/>
    <w:rsid w:val="005D3D90"/>
    <w:rsid w:val="00681484"/>
    <w:rsid w:val="007A21AB"/>
    <w:rsid w:val="007C7B5D"/>
    <w:rsid w:val="008B26E7"/>
    <w:rsid w:val="00BB5F91"/>
    <w:rsid w:val="00E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054F"/>
  <w15:chartTrackingRefBased/>
  <w15:docId w15:val="{B535875B-A76C-41A2-8B53-A12349E2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313D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uiPriority w:val="99"/>
    <w:rsid w:val="001313D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035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573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D3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 М. Мамырбаев</dc:creator>
  <cp:keywords/>
  <dc:description/>
  <cp:lastModifiedBy>Канай М. Мамырбаев</cp:lastModifiedBy>
  <cp:revision>9</cp:revision>
  <cp:lastPrinted>2019-11-04T11:21:00Z</cp:lastPrinted>
  <dcterms:created xsi:type="dcterms:W3CDTF">2019-11-04T09:13:00Z</dcterms:created>
  <dcterms:modified xsi:type="dcterms:W3CDTF">2019-11-21T05:03:00Z</dcterms:modified>
</cp:coreProperties>
</file>